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2C" w:rsidRPr="006D1E19" w:rsidRDefault="007E752C" w:rsidP="007E752C">
      <w:pPr>
        <w:autoSpaceDE w:val="0"/>
        <w:autoSpaceDN w:val="0"/>
        <w:adjustRightInd w:val="0"/>
        <w:spacing w:after="0" w:line="240" w:lineRule="auto"/>
        <w:jc w:val="center"/>
        <w:rPr>
          <w:rFonts w:cs="DejaVuSans-Bold"/>
          <w:b/>
          <w:bCs/>
          <w:color w:val="000000"/>
        </w:rPr>
      </w:pPr>
      <w:bookmarkStart w:id="0" w:name="_GoBack"/>
      <w:bookmarkEnd w:id="0"/>
      <w:r w:rsidRPr="006D1E19">
        <w:rPr>
          <w:rFonts w:cs="DejaVuSans-Bold"/>
          <w:b/>
          <w:bCs/>
          <w:color w:val="000000"/>
        </w:rPr>
        <w:t>COVID-19</w:t>
      </w:r>
    </w:p>
    <w:p w:rsidR="007E752C" w:rsidRDefault="007E752C" w:rsidP="007E752C">
      <w:pPr>
        <w:autoSpaceDE w:val="0"/>
        <w:autoSpaceDN w:val="0"/>
        <w:adjustRightInd w:val="0"/>
        <w:spacing w:after="0" w:line="240" w:lineRule="auto"/>
        <w:jc w:val="center"/>
        <w:rPr>
          <w:rFonts w:cs="DejaVuSans-Bold"/>
          <w:bCs/>
          <w:color w:val="000000"/>
        </w:rPr>
      </w:pPr>
      <w:r>
        <w:rPr>
          <w:rFonts w:cs="DejaVuSans-Bold"/>
          <w:bCs/>
          <w:color w:val="000000"/>
        </w:rPr>
        <w:t>Adaptation du dispositif du CCB1 – Nouvelles mesures</w:t>
      </w:r>
    </w:p>
    <w:p w:rsidR="007E752C" w:rsidRDefault="007E752C" w:rsidP="007E752C">
      <w:pPr>
        <w:autoSpaceDE w:val="0"/>
        <w:autoSpaceDN w:val="0"/>
        <w:adjustRightInd w:val="0"/>
        <w:spacing w:after="0" w:line="240" w:lineRule="auto"/>
        <w:jc w:val="center"/>
        <w:rPr>
          <w:rFonts w:cs="DejaVuSans-Bold"/>
          <w:b/>
          <w:bCs/>
          <w:color w:val="000000"/>
        </w:rPr>
      </w:pPr>
      <w:r w:rsidRPr="006D1E19">
        <w:rPr>
          <w:rFonts w:cs="DejaVuSans-Bold"/>
          <w:b/>
          <w:bCs/>
          <w:color w:val="000000"/>
        </w:rPr>
        <w:t>Note explicative aux familles françaises</w:t>
      </w:r>
    </w:p>
    <w:p w:rsidR="007E752C" w:rsidRDefault="007E752C" w:rsidP="007E752C">
      <w:pPr>
        <w:autoSpaceDE w:val="0"/>
        <w:autoSpaceDN w:val="0"/>
        <w:adjustRightInd w:val="0"/>
        <w:spacing w:after="0" w:line="240" w:lineRule="auto"/>
        <w:jc w:val="center"/>
        <w:rPr>
          <w:rFonts w:cs="DejaVuSans-Bold"/>
          <w:b/>
          <w:bCs/>
          <w:color w:val="000000"/>
        </w:rPr>
      </w:pPr>
      <w:r>
        <w:rPr>
          <w:rFonts w:cs="DejaVuSans-Bold"/>
          <w:b/>
          <w:bCs/>
          <w:color w:val="000000"/>
        </w:rPr>
        <w:t>2</w:t>
      </w:r>
      <w:r w:rsidR="001D7BD9">
        <w:rPr>
          <w:rFonts w:cs="DejaVuSans-Bold"/>
          <w:b/>
          <w:bCs/>
          <w:color w:val="000000"/>
        </w:rPr>
        <w:t>1</w:t>
      </w:r>
      <w:r>
        <w:rPr>
          <w:rFonts w:cs="DejaVuSans-Bold"/>
          <w:b/>
          <w:bCs/>
          <w:color w:val="000000"/>
        </w:rPr>
        <w:t>/4/2020</w:t>
      </w:r>
    </w:p>
    <w:p w:rsidR="007E752C" w:rsidRDefault="007E752C" w:rsidP="007E752C">
      <w:pPr>
        <w:autoSpaceDE w:val="0"/>
        <w:autoSpaceDN w:val="0"/>
        <w:adjustRightInd w:val="0"/>
        <w:spacing w:after="0" w:line="240" w:lineRule="auto"/>
        <w:jc w:val="center"/>
        <w:rPr>
          <w:rFonts w:cs="DejaVuSans-Bold"/>
          <w:b/>
          <w:bCs/>
          <w:color w:val="000000"/>
        </w:rPr>
      </w:pPr>
    </w:p>
    <w:p w:rsidR="007E752C" w:rsidRPr="00CD4E0B" w:rsidRDefault="007E752C" w:rsidP="001D7BD9">
      <w:pPr>
        <w:pStyle w:val="Paragraphedeliste"/>
        <w:autoSpaceDE w:val="0"/>
        <w:autoSpaceDN w:val="0"/>
        <w:adjustRightInd w:val="0"/>
        <w:spacing w:after="0" w:line="240" w:lineRule="auto"/>
        <w:rPr>
          <w:rFonts w:cs="DejaVuSans-Bold"/>
          <w:bCs/>
          <w:color w:val="000000"/>
        </w:rPr>
      </w:pPr>
    </w:p>
    <w:p w:rsidR="007E752C" w:rsidRDefault="007E752C" w:rsidP="007E752C">
      <w:pPr>
        <w:autoSpaceDE w:val="0"/>
        <w:autoSpaceDN w:val="0"/>
        <w:adjustRightInd w:val="0"/>
        <w:spacing w:after="0" w:line="240" w:lineRule="auto"/>
        <w:jc w:val="center"/>
        <w:rPr>
          <w:rFonts w:cs="DejaVuSans-Bold"/>
          <w:bCs/>
          <w:color w:val="000000"/>
        </w:rPr>
      </w:pPr>
    </w:p>
    <w:p w:rsidR="007E752C" w:rsidRDefault="007E752C" w:rsidP="007E752C">
      <w:pPr>
        <w:autoSpaceDE w:val="0"/>
        <w:autoSpaceDN w:val="0"/>
        <w:adjustRightInd w:val="0"/>
        <w:spacing w:after="0" w:line="240" w:lineRule="auto"/>
        <w:jc w:val="both"/>
        <w:rPr>
          <w:rFonts w:cs="DejaVuSans-Bold"/>
          <w:bCs/>
          <w:color w:val="000000"/>
        </w:rPr>
      </w:pPr>
      <w:r>
        <w:rPr>
          <w:rFonts w:cs="DejaVuSans-Bold"/>
          <w:bCs/>
          <w:color w:val="000000"/>
        </w:rPr>
        <w:t>En raison de l’impact de la pandémie du Covid-19 sur les revenus des foyers dans le monde, l’Agence de l’enseignement français à l’étranger a décidé d’adapter son système des bourses scolaires pour venir en aide aux familles ayant subi une perte effective de revenus depuis l’apparition de l’épidémie. Elle propose les ajustements suivants :</w:t>
      </w:r>
    </w:p>
    <w:p w:rsidR="007E752C" w:rsidRDefault="007E752C" w:rsidP="007E752C">
      <w:pPr>
        <w:autoSpaceDE w:val="0"/>
        <w:autoSpaceDN w:val="0"/>
        <w:adjustRightInd w:val="0"/>
        <w:spacing w:after="0" w:line="240" w:lineRule="auto"/>
        <w:jc w:val="both"/>
        <w:rPr>
          <w:rFonts w:cs="DejaVuSans-Bold"/>
          <w:bCs/>
          <w:color w:val="000000"/>
        </w:rPr>
      </w:pPr>
    </w:p>
    <w:p w:rsidR="007E752C" w:rsidRDefault="007E752C" w:rsidP="007E752C">
      <w:pPr>
        <w:pStyle w:val="Paragraphedeliste"/>
        <w:numPr>
          <w:ilvl w:val="0"/>
          <w:numId w:val="1"/>
        </w:numPr>
        <w:autoSpaceDE w:val="0"/>
        <w:autoSpaceDN w:val="0"/>
        <w:adjustRightInd w:val="0"/>
        <w:spacing w:after="0" w:line="240" w:lineRule="auto"/>
        <w:jc w:val="both"/>
        <w:rPr>
          <w:rFonts w:cs="DejaVuSans-Bold"/>
          <w:bCs/>
          <w:color w:val="000000"/>
        </w:rPr>
      </w:pPr>
      <w:r w:rsidRPr="006D1E19">
        <w:rPr>
          <w:rFonts w:cs="DejaVuSans-Bold"/>
          <w:b/>
          <w:bCs/>
          <w:color w:val="000000"/>
        </w:rPr>
        <w:t>S’agissant de l’année scolaire en cours 2019/2020 (paiement du 3</w:t>
      </w:r>
      <w:r w:rsidRPr="006D1E19">
        <w:rPr>
          <w:rFonts w:cs="DejaVuSans-Bold"/>
          <w:b/>
          <w:bCs/>
          <w:color w:val="000000"/>
          <w:vertAlign w:val="superscript"/>
        </w:rPr>
        <w:t>ème</w:t>
      </w:r>
      <w:r w:rsidRPr="006D1E19">
        <w:rPr>
          <w:rFonts w:cs="DejaVuSans-Bold"/>
          <w:b/>
          <w:bCs/>
          <w:color w:val="000000"/>
        </w:rPr>
        <w:t xml:space="preserve"> trimestre) </w:t>
      </w:r>
      <w:r>
        <w:rPr>
          <w:rFonts w:cs="DejaVuSans-Bold"/>
          <w:bCs/>
          <w:color w:val="000000"/>
        </w:rPr>
        <w:t>: les familles en grande difficulté liée à la perte de leurs revenus du fait du Covid-19 peuvent déposer un recours gracieux :</w:t>
      </w:r>
    </w:p>
    <w:p w:rsidR="007E752C" w:rsidRDefault="007E752C" w:rsidP="007E752C">
      <w:pPr>
        <w:pStyle w:val="Paragraphedeliste"/>
        <w:autoSpaceDE w:val="0"/>
        <w:autoSpaceDN w:val="0"/>
        <w:adjustRightInd w:val="0"/>
        <w:spacing w:after="0" w:line="240" w:lineRule="auto"/>
        <w:jc w:val="both"/>
        <w:rPr>
          <w:rFonts w:cs="DejaVuSans-Bold"/>
          <w:bCs/>
          <w:color w:val="000000"/>
        </w:rPr>
      </w:pPr>
    </w:p>
    <w:p w:rsidR="007E752C" w:rsidRDefault="007E752C" w:rsidP="007E752C">
      <w:pPr>
        <w:pStyle w:val="Paragraphedeliste"/>
        <w:numPr>
          <w:ilvl w:val="1"/>
          <w:numId w:val="1"/>
        </w:numPr>
        <w:autoSpaceDE w:val="0"/>
        <w:autoSpaceDN w:val="0"/>
        <w:adjustRightInd w:val="0"/>
        <w:spacing w:after="0" w:line="240" w:lineRule="auto"/>
        <w:jc w:val="both"/>
        <w:rPr>
          <w:rFonts w:cs="DejaVuSans-Bold"/>
          <w:bCs/>
          <w:color w:val="000000"/>
        </w:rPr>
      </w:pPr>
      <w:r w:rsidRPr="0010138C">
        <w:rPr>
          <w:rFonts w:cs="DejaVuSans-Bold"/>
          <w:b/>
          <w:bCs/>
          <w:color w:val="000000"/>
        </w:rPr>
        <w:t>Les familles déjà boursières</w:t>
      </w:r>
      <w:r>
        <w:rPr>
          <w:rFonts w:cs="DejaVuSans-Bold"/>
          <w:bCs/>
          <w:color w:val="000000"/>
        </w:rPr>
        <w:t xml:space="preserve"> adresseront au service des bourses scolaires du Consulat Général de France à Beyrouth un mail de recours pour demander, </w:t>
      </w:r>
      <w:r w:rsidRPr="00CD4E0B">
        <w:rPr>
          <w:rFonts w:cs="DejaVuSans-Bold"/>
          <w:b/>
          <w:bCs/>
          <w:color w:val="000000"/>
        </w:rPr>
        <w:t>pour le 3</w:t>
      </w:r>
      <w:r w:rsidRPr="00CD4E0B">
        <w:rPr>
          <w:rFonts w:cs="DejaVuSans-Bold"/>
          <w:b/>
          <w:bCs/>
          <w:color w:val="000000"/>
          <w:vertAlign w:val="superscript"/>
        </w:rPr>
        <w:t>ème</w:t>
      </w:r>
      <w:r w:rsidRPr="00CD4E0B">
        <w:rPr>
          <w:rFonts w:cs="DejaVuSans-Bold"/>
          <w:b/>
          <w:bCs/>
          <w:color w:val="000000"/>
        </w:rPr>
        <w:t xml:space="preserve"> trimestre</w:t>
      </w:r>
      <w:r>
        <w:rPr>
          <w:rFonts w:cs="DejaVuSans-Bold"/>
          <w:bCs/>
          <w:color w:val="000000"/>
        </w:rPr>
        <w:t xml:space="preserve">, la révision de la quotité qui leur a été accordée, </w:t>
      </w:r>
      <w:r w:rsidRPr="006D1E19">
        <w:rPr>
          <w:rFonts w:cs="DejaVuSans-Bold"/>
          <w:b/>
          <w:bCs/>
          <w:color w:val="000000"/>
        </w:rPr>
        <w:t xml:space="preserve">accompagné </w:t>
      </w:r>
      <w:r w:rsidR="001D7BD9">
        <w:rPr>
          <w:rFonts w:cs="DejaVuSans-Bold"/>
          <w:b/>
          <w:bCs/>
          <w:color w:val="000000"/>
        </w:rPr>
        <w:t xml:space="preserve">des justificatifs des revenus 2020 et </w:t>
      </w:r>
      <w:r w:rsidRPr="006D1E19">
        <w:rPr>
          <w:rFonts w:cs="DejaVuSans-Bold"/>
          <w:b/>
          <w:bCs/>
          <w:color w:val="000000"/>
        </w:rPr>
        <w:t xml:space="preserve">de </w:t>
      </w:r>
      <w:r>
        <w:rPr>
          <w:rFonts w:cs="DejaVuSans-Bold"/>
          <w:b/>
          <w:bCs/>
          <w:color w:val="000000"/>
        </w:rPr>
        <w:t>tout document</w:t>
      </w:r>
      <w:r w:rsidRPr="006D1E19">
        <w:rPr>
          <w:rFonts w:cs="DejaVuSans-Bold"/>
          <w:b/>
          <w:bCs/>
          <w:color w:val="000000"/>
        </w:rPr>
        <w:t xml:space="preserve"> </w:t>
      </w:r>
      <w:r w:rsidR="001D7BD9">
        <w:rPr>
          <w:rFonts w:cs="DejaVuSans-Bold"/>
          <w:b/>
          <w:bCs/>
          <w:color w:val="000000"/>
        </w:rPr>
        <w:t xml:space="preserve">attestant </w:t>
      </w:r>
      <w:r w:rsidRPr="006D1E19">
        <w:rPr>
          <w:rFonts w:cs="DejaVuSans-Bold"/>
          <w:b/>
          <w:bCs/>
          <w:color w:val="000000"/>
        </w:rPr>
        <w:t xml:space="preserve">la perte </w:t>
      </w:r>
      <w:r>
        <w:rPr>
          <w:rFonts w:cs="DejaVuSans-Bold"/>
          <w:b/>
          <w:bCs/>
          <w:color w:val="000000"/>
        </w:rPr>
        <w:t xml:space="preserve">récente </w:t>
      </w:r>
      <w:r w:rsidRPr="006D1E19">
        <w:rPr>
          <w:rFonts w:cs="DejaVuSans-Bold"/>
          <w:b/>
          <w:bCs/>
          <w:color w:val="000000"/>
        </w:rPr>
        <w:t xml:space="preserve">de </w:t>
      </w:r>
      <w:r w:rsidR="001D7BD9">
        <w:rPr>
          <w:rFonts w:cs="DejaVuSans-Bold"/>
          <w:b/>
          <w:bCs/>
          <w:color w:val="000000"/>
        </w:rPr>
        <w:t xml:space="preserve">ces </w:t>
      </w:r>
      <w:r w:rsidRPr="006D1E19">
        <w:rPr>
          <w:rFonts w:cs="DejaVuSans-Bold"/>
          <w:b/>
          <w:bCs/>
          <w:color w:val="000000"/>
        </w:rPr>
        <w:t>revenus</w:t>
      </w:r>
      <w:r>
        <w:rPr>
          <w:rFonts w:cs="DejaVuSans-Bold"/>
          <w:bCs/>
          <w:color w:val="000000"/>
        </w:rPr>
        <w:t xml:space="preserve">. Pour permettre un bon traitement de leur recours, elles s’assureront d’indiquer clairement dans l’objet de leur mail, les éléments suivants : </w:t>
      </w:r>
      <w:r w:rsidRPr="00EB6438">
        <w:rPr>
          <w:rFonts w:cs="DejaVuSans-Bold"/>
          <w:bCs/>
          <w:color w:val="000000"/>
          <w:u w:val="single"/>
        </w:rPr>
        <w:t>Covid-19, recours gracieux 2019/2020, nom et prénom du demandeur, n°AEFE de la famille, nom et prénom(s) de(s) enfant(s).</w:t>
      </w:r>
    </w:p>
    <w:p w:rsidR="007E752C" w:rsidRDefault="007E752C" w:rsidP="007E752C">
      <w:pPr>
        <w:pStyle w:val="Paragraphedeliste"/>
        <w:autoSpaceDE w:val="0"/>
        <w:autoSpaceDN w:val="0"/>
        <w:adjustRightInd w:val="0"/>
        <w:spacing w:after="0" w:line="240" w:lineRule="auto"/>
        <w:ind w:left="1440"/>
        <w:jc w:val="both"/>
        <w:rPr>
          <w:rFonts w:cs="DejaVuSans-Bold"/>
          <w:bCs/>
          <w:color w:val="000000"/>
        </w:rPr>
      </w:pPr>
    </w:p>
    <w:p w:rsidR="007E752C" w:rsidRDefault="007E752C" w:rsidP="007E752C">
      <w:pPr>
        <w:pStyle w:val="Paragraphedeliste"/>
        <w:numPr>
          <w:ilvl w:val="1"/>
          <w:numId w:val="1"/>
        </w:numPr>
        <w:autoSpaceDE w:val="0"/>
        <w:autoSpaceDN w:val="0"/>
        <w:adjustRightInd w:val="0"/>
        <w:spacing w:after="0" w:line="240" w:lineRule="auto"/>
        <w:jc w:val="both"/>
        <w:rPr>
          <w:rFonts w:cs="DejaVuSans-Bold"/>
          <w:bCs/>
          <w:color w:val="000000"/>
        </w:rPr>
      </w:pPr>
      <w:r w:rsidRPr="0010138C">
        <w:rPr>
          <w:rFonts w:cs="DejaVuSans-Bold"/>
          <w:b/>
          <w:bCs/>
          <w:color w:val="000000"/>
        </w:rPr>
        <w:t xml:space="preserve">Les familles n’ayant pas déposé de dossier de bourses </w:t>
      </w:r>
      <w:r>
        <w:rPr>
          <w:rFonts w:cs="DejaVuSans-Bold"/>
          <w:b/>
          <w:bCs/>
          <w:color w:val="000000"/>
        </w:rPr>
        <w:t>en 2019/2020</w:t>
      </w:r>
      <w:r>
        <w:rPr>
          <w:rFonts w:cs="DejaVuSans-Bold"/>
          <w:bCs/>
          <w:color w:val="000000"/>
        </w:rPr>
        <w:t xml:space="preserve"> constitueront un dossier succinct, dans les conditions règlementaires requises (l’enfant et l’un au moins des parents doivent être inscrits au registre des français établis hors de France), pour demander l’attribution éventuelle d’une bourse </w:t>
      </w:r>
      <w:r w:rsidRPr="00CD4E0B">
        <w:rPr>
          <w:rFonts w:cs="DejaVuSans-Bold"/>
          <w:b/>
          <w:bCs/>
          <w:color w:val="000000"/>
        </w:rPr>
        <w:t>pour le 3</w:t>
      </w:r>
      <w:r w:rsidRPr="00CD4E0B">
        <w:rPr>
          <w:rFonts w:cs="DejaVuSans-Bold"/>
          <w:b/>
          <w:bCs/>
          <w:color w:val="000000"/>
          <w:vertAlign w:val="superscript"/>
        </w:rPr>
        <w:t>ème</w:t>
      </w:r>
      <w:r w:rsidRPr="00CD4E0B">
        <w:rPr>
          <w:rFonts w:cs="DejaVuSans-Bold"/>
          <w:b/>
          <w:bCs/>
          <w:color w:val="000000"/>
        </w:rPr>
        <w:t xml:space="preserve"> trimestre</w:t>
      </w:r>
      <w:r>
        <w:rPr>
          <w:rFonts w:cs="DejaVuSans-Bold"/>
          <w:bCs/>
          <w:color w:val="000000"/>
        </w:rPr>
        <w:t xml:space="preserve">. Ce dossier comprendra : le formulaire de demande de bourses dûment rempli, daté et signé, une attestation d’inscription à l’école pour chacun des enfants avec mention de la zone de transport le cas échéant, </w:t>
      </w:r>
      <w:r w:rsidRPr="001D7BD9">
        <w:rPr>
          <w:rFonts w:cs="DejaVuSans-Bold"/>
          <w:b/>
          <w:bCs/>
          <w:color w:val="000000"/>
        </w:rPr>
        <w:t>les justificatifs de</w:t>
      </w:r>
      <w:r w:rsidR="001D7BD9" w:rsidRPr="001D7BD9">
        <w:rPr>
          <w:rFonts w:cs="DejaVuSans-Bold"/>
          <w:b/>
          <w:bCs/>
          <w:color w:val="000000"/>
        </w:rPr>
        <w:t>s</w:t>
      </w:r>
      <w:r w:rsidRPr="001D7BD9">
        <w:rPr>
          <w:rFonts w:cs="DejaVuSans-Bold"/>
          <w:b/>
          <w:bCs/>
          <w:color w:val="000000"/>
        </w:rPr>
        <w:t xml:space="preserve"> revenus </w:t>
      </w:r>
      <w:r w:rsidR="001D7BD9" w:rsidRPr="001D7BD9">
        <w:rPr>
          <w:rFonts w:cs="DejaVuSans-Bold"/>
          <w:b/>
          <w:bCs/>
          <w:color w:val="000000"/>
        </w:rPr>
        <w:t>2020</w:t>
      </w:r>
      <w:r w:rsidR="001D7BD9">
        <w:rPr>
          <w:rFonts w:cs="DejaVuSans-Bold"/>
          <w:bCs/>
          <w:color w:val="000000"/>
        </w:rPr>
        <w:t xml:space="preserve"> </w:t>
      </w:r>
      <w:r>
        <w:rPr>
          <w:rFonts w:cs="DejaVuSans-Bold"/>
          <w:b/>
          <w:bCs/>
          <w:color w:val="000000"/>
        </w:rPr>
        <w:t>et tout document</w:t>
      </w:r>
      <w:r w:rsidRPr="00CD4E0B">
        <w:rPr>
          <w:rFonts w:cs="DejaVuSans-Bold"/>
          <w:b/>
          <w:bCs/>
          <w:color w:val="000000"/>
        </w:rPr>
        <w:t xml:space="preserve"> attestant la perte </w:t>
      </w:r>
      <w:r>
        <w:rPr>
          <w:rFonts w:cs="DejaVuSans-Bold"/>
          <w:b/>
          <w:bCs/>
          <w:color w:val="000000"/>
        </w:rPr>
        <w:t xml:space="preserve">récente </w:t>
      </w:r>
      <w:r w:rsidRPr="00CD4E0B">
        <w:rPr>
          <w:rFonts w:cs="DejaVuSans-Bold"/>
          <w:b/>
          <w:bCs/>
          <w:color w:val="000000"/>
        </w:rPr>
        <w:t>de revenus</w:t>
      </w:r>
      <w:r>
        <w:rPr>
          <w:rFonts w:cs="DejaVuSans-Bold"/>
          <w:bCs/>
          <w:color w:val="000000"/>
        </w:rPr>
        <w:t>,</w:t>
      </w:r>
      <w:r w:rsidRPr="00CD4E0B">
        <w:rPr>
          <w:rFonts w:cs="DejaVuSans-Bold"/>
          <w:bCs/>
          <w:color w:val="000000"/>
        </w:rPr>
        <w:t xml:space="preserve"> </w:t>
      </w:r>
      <w:r>
        <w:rPr>
          <w:rFonts w:cs="DejaVuSans-Bold"/>
          <w:bCs/>
          <w:color w:val="000000"/>
        </w:rPr>
        <w:t>le(s) titres de propriété ou le contrat de location, les éventuels revenus locatifs ou autres revenus, une copie du livret de famille. Ce dossier est à déposer auprès de l’établissement de scolarisation,</w:t>
      </w:r>
      <w:r w:rsidR="00BD3D22">
        <w:rPr>
          <w:rFonts w:cs="DejaVuSans-Bold"/>
          <w:bCs/>
          <w:color w:val="000000"/>
        </w:rPr>
        <w:t xml:space="preserve"> si possible,</w:t>
      </w:r>
      <w:r>
        <w:rPr>
          <w:rFonts w:cs="DejaVuSans-Bold"/>
          <w:bCs/>
          <w:color w:val="000000"/>
        </w:rPr>
        <w:t xml:space="preserve"> sous enveloppe adressée au service des bourses scolaires. Le formulaire peut être téléchargé sur la page « bourses scolaires » du site internet du Consulat général. </w:t>
      </w:r>
    </w:p>
    <w:p w:rsidR="007E752C" w:rsidRDefault="007E752C" w:rsidP="007E752C">
      <w:pPr>
        <w:autoSpaceDE w:val="0"/>
        <w:autoSpaceDN w:val="0"/>
        <w:adjustRightInd w:val="0"/>
        <w:spacing w:after="0" w:line="240" w:lineRule="auto"/>
        <w:jc w:val="both"/>
        <w:rPr>
          <w:rFonts w:cs="DejaVuSans-Bold"/>
          <w:bCs/>
          <w:color w:val="000000"/>
        </w:rPr>
      </w:pPr>
    </w:p>
    <w:p w:rsidR="007E752C" w:rsidRPr="00CD4E0B" w:rsidRDefault="007E752C" w:rsidP="007E752C">
      <w:pPr>
        <w:pStyle w:val="Paragraphedeliste"/>
        <w:numPr>
          <w:ilvl w:val="0"/>
          <w:numId w:val="3"/>
        </w:numPr>
        <w:autoSpaceDE w:val="0"/>
        <w:autoSpaceDN w:val="0"/>
        <w:adjustRightInd w:val="0"/>
        <w:spacing w:after="0" w:line="240" w:lineRule="auto"/>
        <w:jc w:val="both"/>
        <w:rPr>
          <w:rFonts w:cs="DejaVuSans-Bold"/>
          <w:b/>
          <w:bCs/>
          <w:color w:val="000000"/>
        </w:rPr>
      </w:pPr>
      <w:r w:rsidRPr="00CD4E0B">
        <w:rPr>
          <w:rFonts w:cs="DejaVuSans-Bold"/>
          <w:b/>
          <w:bCs/>
          <w:color w:val="000000"/>
        </w:rPr>
        <w:t>S’agissant des demandes de bourses pour l’année scolaire 2020/2021 (CCB1)</w:t>
      </w:r>
      <w:r>
        <w:rPr>
          <w:rFonts w:cs="DejaVuSans-Bold"/>
          <w:b/>
          <w:bCs/>
          <w:color w:val="000000"/>
        </w:rPr>
        <w:t> </w:t>
      </w:r>
      <w:r>
        <w:rPr>
          <w:rFonts w:cs="DejaVuSans-Bold"/>
          <w:bCs/>
          <w:color w:val="000000"/>
        </w:rPr>
        <w:t>: les familles en grande difficulté liée à la perte de leurs revenus du fait du Covid-19 peuvent :</w:t>
      </w:r>
    </w:p>
    <w:p w:rsidR="007E752C" w:rsidRPr="00CD4E0B" w:rsidRDefault="007E752C" w:rsidP="007E752C">
      <w:pPr>
        <w:pStyle w:val="Paragraphedeliste"/>
        <w:autoSpaceDE w:val="0"/>
        <w:autoSpaceDN w:val="0"/>
        <w:adjustRightInd w:val="0"/>
        <w:spacing w:after="0" w:line="240" w:lineRule="auto"/>
        <w:jc w:val="both"/>
        <w:rPr>
          <w:rFonts w:cs="DejaVuSans-Bold"/>
          <w:b/>
          <w:bCs/>
          <w:color w:val="000000"/>
        </w:rPr>
      </w:pPr>
    </w:p>
    <w:p w:rsidR="007E752C" w:rsidRPr="001D7BD9" w:rsidRDefault="007E752C" w:rsidP="007E752C">
      <w:pPr>
        <w:pStyle w:val="Paragraphedeliste"/>
        <w:numPr>
          <w:ilvl w:val="1"/>
          <w:numId w:val="3"/>
        </w:numPr>
        <w:autoSpaceDE w:val="0"/>
        <w:autoSpaceDN w:val="0"/>
        <w:adjustRightInd w:val="0"/>
        <w:spacing w:after="0" w:line="240" w:lineRule="auto"/>
        <w:jc w:val="both"/>
        <w:rPr>
          <w:rFonts w:cs="DejaVuSans-Bold"/>
          <w:b/>
          <w:bCs/>
          <w:color w:val="000000"/>
          <w:u w:val="single"/>
        </w:rPr>
      </w:pPr>
      <w:r w:rsidRPr="0010138C">
        <w:rPr>
          <w:rFonts w:cs="DejaVuSans-Bold"/>
          <w:b/>
          <w:bCs/>
          <w:color w:val="000000"/>
        </w:rPr>
        <w:t>Si elles ont déjà déposé un dossier en CCB1</w:t>
      </w:r>
      <w:r>
        <w:rPr>
          <w:rFonts w:cs="DejaVuSans-Bold"/>
          <w:bCs/>
          <w:color w:val="000000"/>
        </w:rPr>
        <w:t xml:space="preserve"> : adresser au service des bourses scolaires du Consulat général de France à Beyrouth un mail demandant à compléter leur dossier, </w:t>
      </w:r>
      <w:r w:rsidRPr="00CD4E0B">
        <w:rPr>
          <w:rFonts w:cs="DejaVuSans-Bold"/>
          <w:b/>
          <w:bCs/>
          <w:color w:val="000000"/>
        </w:rPr>
        <w:t xml:space="preserve">accompagné </w:t>
      </w:r>
      <w:r w:rsidR="001D7BD9">
        <w:rPr>
          <w:rFonts w:cs="DejaVuSans-Bold"/>
          <w:b/>
          <w:bCs/>
          <w:color w:val="000000"/>
        </w:rPr>
        <w:t xml:space="preserve">des justificatifs des revenus 2020 et </w:t>
      </w:r>
      <w:r w:rsidRPr="00CD4E0B">
        <w:rPr>
          <w:rFonts w:cs="DejaVuSans-Bold"/>
          <w:b/>
          <w:bCs/>
          <w:color w:val="000000"/>
        </w:rPr>
        <w:t xml:space="preserve">de </w:t>
      </w:r>
      <w:r w:rsidR="001D7BD9">
        <w:rPr>
          <w:rFonts w:cs="DejaVuSans-Bold"/>
          <w:b/>
          <w:bCs/>
          <w:color w:val="000000"/>
        </w:rPr>
        <w:t>tout document</w:t>
      </w:r>
      <w:r w:rsidRPr="00CD4E0B">
        <w:rPr>
          <w:rFonts w:cs="DejaVuSans-Bold"/>
          <w:b/>
          <w:bCs/>
          <w:color w:val="000000"/>
        </w:rPr>
        <w:t xml:space="preserve"> </w:t>
      </w:r>
      <w:r w:rsidR="001D7BD9">
        <w:rPr>
          <w:rFonts w:cs="DejaVuSans-Bold"/>
          <w:b/>
          <w:bCs/>
          <w:color w:val="000000"/>
        </w:rPr>
        <w:t xml:space="preserve">attestant </w:t>
      </w:r>
      <w:r w:rsidRPr="00CD4E0B">
        <w:rPr>
          <w:rFonts w:cs="DejaVuSans-Bold"/>
          <w:b/>
          <w:bCs/>
          <w:color w:val="000000"/>
        </w:rPr>
        <w:t xml:space="preserve">la perte </w:t>
      </w:r>
      <w:r>
        <w:rPr>
          <w:rFonts w:cs="DejaVuSans-Bold"/>
          <w:b/>
          <w:bCs/>
          <w:color w:val="000000"/>
        </w:rPr>
        <w:t>récente de</w:t>
      </w:r>
      <w:r w:rsidRPr="00CD4E0B">
        <w:rPr>
          <w:rFonts w:cs="DejaVuSans-Bold"/>
          <w:b/>
          <w:bCs/>
          <w:color w:val="000000"/>
        </w:rPr>
        <w:t xml:space="preserve"> revenus</w:t>
      </w:r>
      <w:r>
        <w:rPr>
          <w:rFonts w:cs="DejaVuSans-Bold"/>
          <w:b/>
          <w:bCs/>
          <w:color w:val="000000"/>
        </w:rPr>
        <w:t xml:space="preserve">. </w:t>
      </w:r>
      <w:r>
        <w:rPr>
          <w:rFonts w:cs="DejaVuSans-Bold"/>
          <w:bCs/>
          <w:color w:val="000000"/>
        </w:rPr>
        <w:t xml:space="preserve">Pour permettre un bon traitement de leur demande, elles s’assureront d’indiquer clairement dans l’objet de leur mail les éléments suivants : </w:t>
      </w:r>
      <w:r w:rsidRPr="00EB6438">
        <w:rPr>
          <w:rFonts w:cs="DejaVuSans-Bold"/>
          <w:bCs/>
          <w:color w:val="000000"/>
          <w:u w:val="single"/>
        </w:rPr>
        <w:t>Covid-19, révision de dossier 2020/2021, nom et prénom du demandeur, n°AEFE de la famille, nom et prénom(s) de(s) enfant(s).</w:t>
      </w:r>
    </w:p>
    <w:p w:rsidR="001D7BD9" w:rsidRPr="00EB6438" w:rsidRDefault="001D7BD9" w:rsidP="001D7BD9">
      <w:pPr>
        <w:pStyle w:val="Paragraphedeliste"/>
        <w:autoSpaceDE w:val="0"/>
        <w:autoSpaceDN w:val="0"/>
        <w:adjustRightInd w:val="0"/>
        <w:spacing w:after="0" w:line="240" w:lineRule="auto"/>
        <w:ind w:left="1440"/>
        <w:jc w:val="both"/>
        <w:rPr>
          <w:rFonts w:cs="DejaVuSans-Bold"/>
          <w:b/>
          <w:bCs/>
          <w:color w:val="000000"/>
          <w:u w:val="single"/>
        </w:rPr>
      </w:pPr>
    </w:p>
    <w:p w:rsidR="007E752C" w:rsidRDefault="007E752C" w:rsidP="007E752C">
      <w:pPr>
        <w:pStyle w:val="Paragraphedeliste"/>
        <w:numPr>
          <w:ilvl w:val="1"/>
          <w:numId w:val="1"/>
        </w:numPr>
        <w:autoSpaceDE w:val="0"/>
        <w:autoSpaceDN w:val="0"/>
        <w:adjustRightInd w:val="0"/>
        <w:spacing w:after="0" w:line="240" w:lineRule="auto"/>
        <w:jc w:val="both"/>
        <w:rPr>
          <w:rFonts w:cs="DejaVuSans-Bold"/>
          <w:bCs/>
          <w:color w:val="000000"/>
        </w:rPr>
      </w:pPr>
      <w:r w:rsidRPr="00C265E8">
        <w:rPr>
          <w:rFonts w:cs="DejaVuSans-Bold"/>
          <w:b/>
          <w:bCs/>
          <w:color w:val="000000"/>
        </w:rPr>
        <w:t>Si elles n’ont pas déposé de dossier en CCB1 :</w:t>
      </w:r>
      <w:r w:rsidRPr="00C265E8">
        <w:rPr>
          <w:rFonts w:cs="DejaVuSans-Bold"/>
          <w:bCs/>
          <w:color w:val="000000"/>
        </w:rPr>
        <w:t xml:space="preserve"> constituer un dossier succinct, dans les conditions règlementaires requises (l’enfant et l’un au moins des parents doivent </w:t>
      </w:r>
      <w:r w:rsidRPr="00C265E8">
        <w:rPr>
          <w:rFonts w:cs="DejaVuSans-Bold"/>
          <w:bCs/>
          <w:color w:val="000000"/>
        </w:rPr>
        <w:lastRenderedPageBreak/>
        <w:t xml:space="preserve">être inscrits au registre des français établis hors de France) pour demander l’ouverture éventuelle d’une bourse pour l’année 2020/2021. Ce dossier comprendra : le formulaire de demande de bourses dûment rempli, daté et signé, une attestation d’inscription à l’école pour chacun des enfants avec mention de la zone de transport le cas échéant pour l’année en cours, </w:t>
      </w:r>
      <w:r w:rsidRPr="001D7BD9">
        <w:rPr>
          <w:rFonts w:cs="DejaVuSans-Bold"/>
          <w:b/>
          <w:bCs/>
          <w:color w:val="000000"/>
        </w:rPr>
        <w:t xml:space="preserve">les justificatifs de revenus 2020 </w:t>
      </w:r>
      <w:r w:rsidRPr="00C265E8">
        <w:rPr>
          <w:rFonts w:cs="DejaVuSans-Bold"/>
          <w:b/>
          <w:bCs/>
          <w:color w:val="000000"/>
        </w:rPr>
        <w:t>et tout document attestant la perte récente de revenus</w:t>
      </w:r>
      <w:r w:rsidRPr="00C265E8">
        <w:rPr>
          <w:rFonts w:cs="DejaVuSans-Bold"/>
          <w:bCs/>
          <w:color w:val="000000"/>
        </w:rPr>
        <w:t xml:space="preserve">, le(s) titres de propriété ou le contrat de location, les éventuels revenus locatifs ou autres revenus, une copie du livret de famille. </w:t>
      </w:r>
      <w:r>
        <w:rPr>
          <w:rFonts w:cs="DejaVuSans-Bold"/>
          <w:bCs/>
          <w:color w:val="000000"/>
        </w:rPr>
        <w:t>Ce dossier est à déposer auprès de l’établissement de scolarisation,</w:t>
      </w:r>
      <w:r w:rsidR="00BD3D22">
        <w:rPr>
          <w:rFonts w:cs="DejaVuSans-Bold"/>
          <w:bCs/>
          <w:color w:val="000000"/>
        </w:rPr>
        <w:t xml:space="preserve"> si possible,</w:t>
      </w:r>
      <w:r>
        <w:rPr>
          <w:rFonts w:cs="DejaVuSans-Bold"/>
          <w:bCs/>
          <w:color w:val="000000"/>
        </w:rPr>
        <w:t xml:space="preserve"> sous enveloppe adressée au service des bourses scolaires. Le formulaire peut être téléchargé sur la page « bourses scolaires » du site internet du Consulat général. </w:t>
      </w:r>
    </w:p>
    <w:p w:rsidR="007E752C" w:rsidRDefault="007E752C" w:rsidP="007E752C">
      <w:pPr>
        <w:autoSpaceDE w:val="0"/>
        <w:autoSpaceDN w:val="0"/>
        <w:adjustRightInd w:val="0"/>
        <w:spacing w:after="0" w:line="240" w:lineRule="auto"/>
        <w:jc w:val="both"/>
        <w:rPr>
          <w:rFonts w:cs="DejaVuSans-Bold"/>
          <w:bCs/>
          <w:color w:val="000000"/>
        </w:rPr>
      </w:pPr>
    </w:p>
    <w:p w:rsidR="007E752C" w:rsidRPr="007F3647" w:rsidRDefault="007E752C" w:rsidP="007E752C">
      <w:pPr>
        <w:autoSpaceDE w:val="0"/>
        <w:autoSpaceDN w:val="0"/>
        <w:adjustRightInd w:val="0"/>
        <w:spacing w:after="0" w:line="240" w:lineRule="auto"/>
        <w:jc w:val="both"/>
        <w:rPr>
          <w:rFonts w:cs="DejaVuSans-Bold"/>
          <w:b/>
          <w:bCs/>
          <w:color w:val="000000"/>
        </w:rPr>
      </w:pPr>
      <w:r w:rsidRPr="007F3647">
        <w:rPr>
          <w:rFonts w:cs="DejaVuSans-Bold"/>
          <w:b/>
          <w:bCs/>
          <w:color w:val="000000"/>
        </w:rPr>
        <w:t>L’ensemble de ces de</w:t>
      </w:r>
      <w:r w:rsidR="001D7BD9" w:rsidRPr="007F3647">
        <w:rPr>
          <w:rFonts w:cs="DejaVuSans-Bold"/>
          <w:b/>
          <w:bCs/>
          <w:color w:val="000000"/>
        </w:rPr>
        <w:t>mandes doit se faire avant le 11</w:t>
      </w:r>
      <w:r w:rsidRPr="007F3647">
        <w:rPr>
          <w:rFonts w:cs="DejaVuSans-Bold"/>
          <w:b/>
          <w:bCs/>
          <w:color w:val="000000"/>
        </w:rPr>
        <w:t xml:space="preserve"> mai, dernier délai. </w:t>
      </w:r>
    </w:p>
    <w:p w:rsidR="007E752C" w:rsidRPr="00C265E8" w:rsidRDefault="007E752C" w:rsidP="007E752C">
      <w:pPr>
        <w:pStyle w:val="Paragraphedeliste"/>
        <w:numPr>
          <w:ilvl w:val="1"/>
          <w:numId w:val="3"/>
        </w:numPr>
        <w:autoSpaceDE w:val="0"/>
        <w:autoSpaceDN w:val="0"/>
        <w:adjustRightInd w:val="0"/>
        <w:spacing w:after="0" w:line="240" w:lineRule="auto"/>
        <w:jc w:val="center"/>
        <w:rPr>
          <w:rFonts w:cs="DejaVuSans-Bold"/>
          <w:b/>
          <w:bCs/>
          <w:color w:val="000000"/>
        </w:rPr>
      </w:pPr>
    </w:p>
    <w:p w:rsidR="007E752C" w:rsidRDefault="007E752C" w:rsidP="007E752C">
      <w:pPr>
        <w:autoSpaceDE w:val="0"/>
        <w:autoSpaceDN w:val="0"/>
        <w:adjustRightInd w:val="0"/>
        <w:spacing w:after="0" w:line="240" w:lineRule="auto"/>
        <w:rPr>
          <w:rFonts w:cs="DejaVuSans-Bold"/>
          <w:bCs/>
          <w:color w:val="000000"/>
        </w:rPr>
      </w:pPr>
      <w:r>
        <w:rPr>
          <w:rFonts w:cs="DejaVuSans-Bold"/>
          <w:bCs/>
          <w:color w:val="000000"/>
        </w:rPr>
        <w:t>L’adresse générique du service des bourses scolaires est la suivante :</w:t>
      </w:r>
    </w:p>
    <w:p w:rsidR="007E752C" w:rsidRDefault="007E752C" w:rsidP="007E752C">
      <w:pPr>
        <w:autoSpaceDE w:val="0"/>
        <w:autoSpaceDN w:val="0"/>
        <w:adjustRightInd w:val="0"/>
        <w:spacing w:after="0" w:line="240" w:lineRule="auto"/>
        <w:rPr>
          <w:rFonts w:cs="DejaVuSans-Bold"/>
          <w:bCs/>
          <w:color w:val="000000"/>
        </w:rPr>
      </w:pPr>
    </w:p>
    <w:p w:rsidR="007E752C" w:rsidRDefault="005D6365" w:rsidP="007E752C">
      <w:pPr>
        <w:autoSpaceDE w:val="0"/>
        <w:autoSpaceDN w:val="0"/>
        <w:adjustRightInd w:val="0"/>
        <w:spacing w:after="0" w:line="240" w:lineRule="auto"/>
        <w:jc w:val="center"/>
        <w:rPr>
          <w:rFonts w:cs="DejaVuSans-Bold"/>
          <w:bCs/>
          <w:color w:val="000000"/>
        </w:rPr>
      </w:pPr>
      <w:hyperlink r:id="rId7" w:history="1">
        <w:r w:rsidR="007E752C" w:rsidRPr="00D42C23">
          <w:rPr>
            <w:rStyle w:val="Lienhypertexte"/>
            <w:rFonts w:cs="DejaVuSans-Bold"/>
            <w:bCs/>
          </w:rPr>
          <w:t>bourses.beyrouth-cslt@diplomatie.gouv.fr</w:t>
        </w:r>
      </w:hyperlink>
    </w:p>
    <w:p w:rsidR="007E752C" w:rsidRDefault="007E752C" w:rsidP="007E752C">
      <w:pPr>
        <w:autoSpaceDE w:val="0"/>
        <w:autoSpaceDN w:val="0"/>
        <w:adjustRightInd w:val="0"/>
        <w:spacing w:after="0" w:line="240" w:lineRule="auto"/>
        <w:rPr>
          <w:rFonts w:cs="DejaVuSans-Bold"/>
          <w:bCs/>
          <w:color w:val="000000"/>
        </w:rPr>
      </w:pPr>
    </w:p>
    <w:p w:rsidR="007E752C" w:rsidRPr="006D1E19" w:rsidRDefault="007E752C" w:rsidP="007E752C">
      <w:pPr>
        <w:autoSpaceDE w:val="0"/>
        <w:autoSpaceDN w:val="0"/>
        <w:adjustRightInd w:val="0"/>
        <w:spacing w:after="0" w:line="240" w:lineRule="auto"/>
        <w:rPr>
          <w:rFonts w:cs="DejaVuSans-Bold"/>
          <w:bCs/>
          <w:color w:val="000000"/>
        </w:rPr>
      </w:pPr>
    </w:p>
    <w:p w:rsidR="008C0260" w:rsidRDefault="008C0260"/>
    <w:sectPr w:rsidR="008C02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06" w:rsidRDefault="00716906">
      <w:pPr>
        <w:spacing w:after="0" w:line="240" w:lineRule="auto"/>
      </w:pPr>
      <w:r>
        <w:separator/>
      </w:r>
    </w:p>
  </w:endnote>
  <w:endnote w:type="continuationSeparator" w:id="0">
    <w:p w:rsidR="00716906" w:rsidRDefault="0071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Sans-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20" w:rsidRDefault="005D636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20" w:rsidRDefault="005D636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20" w:rsidRDefault="005D636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06" w:rsidRDefault="00716906">
      <w:pPr>
        <w:spacing w:after="0" w:line="240" w:lineRule="auto"/>
      </w:pPr>
      <w:r>
        <w:separator/>
      </w:r>
    </w:p>
  </w:footnote>
  <w:footnote w:type="continuationSeparator" w:id="0">
    <w:p w:rsidR="00716906" w:rsidRDefault="00716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20" w:rsidRDefault="005D636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20" w:rsidRDefault="005D6365">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20" w:rsidRDefault="005D636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2DD7"/>
    <w:multiLevelType w:val="hybridMultilevel"/>
    <w:tmpl w:val="EE32A2A0"/>
    <w:lvl w:ilvl="0" w:tplc="040C0001">
      <w:start w:val="1"/>
      <w:numFmt w:val="bullet"/>
      <w:lvlText w:val=""/>
      <w:lvlJc w:val="left"/>
      <w:pPr>
        <w:ind w:left="720" w:hanging="360"/>
      </w:pPr>
      <w:rPr>
        <w:rFonts w:ascii="Symbol" w:hAnsi="Symbol" w:hint="default"/>
      </w:rPr>
    </w:lvl>
    <w:lvl w:ilvl="1" w:tplc="7E0C0FF4">
      <w:start w:val="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C3403D"/>
    <w:multiLevelType w:val="hybridMultilevel"/>
    <w:tmpl w:val="E110D112"/>
    <w:lvl w:ilvl="0" w:tplc="040C0001">
      <w:start w:val="1"/>
      <w:numFmt w:val="bullet"/>
      <w:lvlText w:val=""/>
      <w:lvlJc w:val="left"/>
      <w:pPr>
        <w:ind w:left="720" w:hanging="360"/>
      </w:pPr>
      <w:rPr>
        <w:rFonts w:ascii="Symbol" w:hAnsi="Symbol" w:hint="default"/>
      </w:rPr>
    </w:lvl>
    <w:lvl w:ilvl="1" w:tplc="7E0C0FF4">
      <w:start w:val="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D56C77"/>
    <w:multiLevelType w:val="hybridMultilevel"/>
    <w:tmpl w:val="1C1A73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53"/>
    <w:rsid w:val="001D7BD9"/>
    <w:rsid w:val="005D6365"/>
    <w:rsid w:val="00716906"/>
    <w:rsid w:val="00742D53"/>
    <w:rsid w:val="007E752C"/>
    <w:rsid w:val="007F3647"/>
    <w:rsid w:val="008C0260"/>
    <w:rsid w:val="00BD3D22"/>
    <w:rsid w:val="00F27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209C8-88BA-4DE1-A1C3-990C28E8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52C"/>
    <w:pPr>
      <w:ind w:left="720"/>
      <w:contextualSpacing/>
    </w:pPr>
  </w:style>
  <w:style w:type="character" w:styleId="Lienhypertexte">
    <w:name w:val="Hyperlink"/>
    <w:basedOn w:val="Policepardfaut"/>
    <w:uiPriority w:val="99"/>
    <w:unhideWhenUsed/>
    <w:rsid w:val="007E752C"/>
    <w:rPr>
      <w:color w:val="0000FF" w:themeColor="hyperlink"/>
      <w:u w:val="single"/>
    </w:rPr>
  </w:style>
  <w:style w:type="paragraph" w:styleId="En-tte">
    <w:name w:val="header"/>
    <w:basedOn w:val="Normal"/>
    <w:link w:val="En-tteCar"/>
    <w:uiPriority w:val="99"/>
    <w:unhideWhenUsed/>
    <w:rsid w:val="007E752C"/>
    <w:pPr>
      <w:tabs>
        <w:tab w:val="center" w:pos="4536"/>
        <w:tab w:val="right" w:pos="9072"/>
      </w:tabs>
      <w:spacing w:after="0" w:line="240" w:lineRule="auto"/>
    </w:pPr>
  </w:style>
  <w:style w:type="character" w:customStyle="1" w:styleId="En-tteCar">
    <w:name w:val="En-tête Car"/>
    <w:basedOn w:val="Policepardfaut"/>
    <w:link w:val="En-tte"/>
    <w:uiPriority w:val="99"/>
    <w:rsid w:val="007E752C"/>
  </w:style>
  <w:style w:type="paragraph" w:styleId="Pieddepage">
    <w:name w:val="footer"/>
    <w:basedOn w:val="Normal"/>
    <w:link w:val="PieddepageCar"/>
    <w:uiPriority w:val="99"/>
    <w:unhideWhenUsed/>
    <w:rsid w:val="007E75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urses.beyrouth-cslt@diplomatie.gouv.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DEMESTIHAS Paule</dc:creator>
  <cp:keywords/>
  <dc:description/>
  <cp:lastModifiedBy>Brice LETHIER</cp:lastModifiedBy>
  <cp:revision>2</cp:revision>
  <dcterms:created xsi:type="dcterms:W3CDTF">2020-05-08T06:38:00Z</dcterms:created>
  <dcterms:modified xsi:type="dcterms:W3CDTF">2020-05-08T06:38:00Z</dcterms:modified>
</cp:coreProperties>
</file>